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C652C" w:rsidRDefault="007C652C" w:rsidP="00C46B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C652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Порядок и правовые последствия исключения из Единого государственного реестра </w:t>
      </w:r>
      <w:r w:rsidR="00D36F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индивидуальных предпринимателей.</w:t>
      </w:r>
      <w:bookmarkStart w:id="0" w:name="_GoBack"/>
      <w:bookmarkEnd w:id="0"/>
    </w:p>
    <w:p w:rsidR="00336B0B" w:rsidRPr="007C652C" w:rsidRDefault="00336B0B" w:rsidP="00C46B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C652C" w:rsidRPr="007C652C" w:rsidRDefault="007C652C" w:rsidP="0033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2C">
        <w:rPr>
          <w:rFonts w:ascii="Times New Roman" w:eastAsia="Times New Roman" w:hAnsi="Times New Roman"/>
          <w:sz w:val="24"/>
          <w:szCs w:val="24"/>
          <w:lang w:eastAsia="ru-RU"/>
        </w:rPr>
        <w:t>С 01.09.2020 вступили в силу положения Федерального закона от 12.11.2019 № 377-ФЗ, позволяющие налоговым органам исключать недействующих индивидуальных предпринимателей из Единого государственного реестра индивидуальных предпринимателей.</w:t>
      </w:r>
    </w:p>
    <w:p w:rsidR="007C652C" w:rsidRPr="007C652C" w:rsidRDefault="007C652C" w:rsidP="0033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52C" w:rsidRPr="007C652C" w:rsidRDefault="007C652C" w:rsidP="0033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2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статье 22.4 Федерального закона № 129-ФЗ индивидуальный предприниматель, у которого истекло 15 месяцев </w:t>
      </w:r>
      <w:proofErr w:type="gramStart"/>
      <w:r w:rsidRPr="007C652C">
        <w:rPr>
          <w:rFonts w:ascii="Times New Roman" w:eastAsia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Pr="007C652C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патента, а также не представляющий более 15 месяцев отчетность, сведения о расчетах, предусмотренные законодательством Российской Федерации о налогах и сборах, и при этом имеющий недоимку и задолженность, признается фактически прекратившим свою деятельность.</w:t>
      </w:r>
    </w:p>
    <w:p w:rsidR="007C652C" w:rsidRPr="007C652C" w:rsidRDefault="007C652C" w:rsidP="0033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52C" w:rsidRPr="007C652C" w:rsidRDefault="007C652C" w:rsidP="0033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2C">
        <w:rPr>
          <w:rFonts w:ascii="Times New Roman" w:eastAsia="Times New Roman" w:hAnsi="Times New Roman"/>
          <w:sz w:val="24"/>
          <w:szCs w:val="24"/>
          <w:lang w:eastAsia="ru-RU"/>
        </w:rPr>
        <w:t>Регистрирующий орган публикует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</w:t>
      </w:r>
    </w:p>
    <w:p w:rsidR="007C652C" w:rsidRPr="007C652C" w:rsidRDefault="007C652C" w:rsidP="0033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52C" w:rsidRPr="007C652C" w:rsidRDefault="007C652C" w:rsidP="0033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2C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Желающие снова стать индивидуальными предпринимателями смогут вновь зарегистрироваться в этом качестве только по истечении трех лет </w:t>
      </w:r>
      <w:proofErr w:type="gramStart"/>
      <w:r w:rsidRPr="007C652C">
        <w:rPr>
          <w:rFonts w:ascii="Times New Roman" w:eastAsia="Times New Roman" w:hAnsi="Times New Roman"/>
          <w:sz w:val="24"/>
          <w:szCs w:val="24"/>
          <w:lang w:eastAsia="ru-RU"/>
        </w:rPr>
        <w:t>с даты исключения</w:t>
      </w:r>
      <w:proofErr w:type="gramEnd"/>
      <w:r w:rsidRPr="007C652C"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ЕГРИП. </w:t>
      </w:r>
    </w:p>
    <w:p w:rsidR="007C652C" w:rsidRPr="007C652C" w:rsidRDefault="007C652C" w:rsidP="0033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52C" w:rsidRPr="007C652C" w:rsidRDefault="007C652C" w:rsidP="0033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2C">
        <w:rPr>
          <w:rFonts w:ascii="Times New Roman" w:eastAsia="Times New Roman" w:hAnsi="Times New Roman"/>
          <w:sz w:val="24"/>
          <w:szCs w:val="24"/>
          <w:lang w:eastAsia="ru-RU"/>
        </w:rPr>
        <w:t>Проверить данные о себе и потенциальном контрагенте можно на сайте ФНС России с помощью сервиса «Представление сведений из ЕГРЮЛ\ЕГРИП в электронном виде», позволяющего бесплатно сформировать выписку из ЕГРИП, а также сервиса «Прозрачный бизнес».</w:t>
      </w:r>
    </w:p>
    <w:p w:rsidR="007C652C" w:rsidRPr="007C652C" w:rsidRDefault="007C652C" w:rsidP="0033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60" w:rsidRDefault="00667E60" w:rsidP="00336B0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sectPr w:rsidR="00667E6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F2D59"/>
    <w:rsid w:val="001300FA"/>
    <w:rsid w:val="00151248"/>
    <w:rsid w:val="00171D92"/>
    <w:rsid w:val="00181BCA"/>
    <w:rsid w:val="001A2C33"/>
    <w:rsid w:val="001E7414"/>
    <w:rsid w:val="00212AB5"/>
    <w:rsid w:val="00273A80"/>
    <w:rsid w:val="002A1978"/>
    <w:rsid w:val="002A389D"/>
    <w:rsid w:val="00316179"/>
    <w:rsid w:val="003315F2"/>
    <w:rsid w:val="00336B0B"/>
    <w:rsid w:val="00354ED1"/>
    <w:rsid w:val="00362C19"/>
    <w:rsid w:val="003A5BE0"/>
    <w:rsid w:val="003F7491"/>
    <w:rsid w:val="00435295"/>
    <w:rsid w:val="00444AD6"/>
    <w:rsid w:val="004A161C"/>
    <w:rsid w:val="004C5A69"/>
    <w:rsid w:val="004C6C0F"/>
    <w:rsid w:val="00506575"/>
    <w:rsid w:val="00514834"/>
    <w:rsid w:val="00522B30"/>
    <w:rsid w:val="00523DFE"/>
    <w:rsid w:val="005812B2"/>
    <w:rsid w:val="005C2235"/>
    <w:rsid w:val="005E4F91"/>
    <w:rsid w:val="00610D41"/>
    <w:rsid w:val="006115D6"/>
    <w:rsid w:val="00651BEF"/>
    <w:rsid w:val="00667E60"/>
    <w:rsid w:val="00682A58"/>
    <w:rsid w:val="006845C4"/>
    <w:rsid w:val="006B5854"/>
    <w:rsid w:val="006C41FF"/>
    <w:rsid w:val="007335E6"/>
    <w:rsid w:val="007C3577"/>
    <w:rsid w:val="007C652C"/>
    <w:rsid w:val="007D2622"/>
    <w:rsid w:val="0084130B"/>
    <w:rsid w:val="0088369D"/>
    <w:rsid w:val="008C023E"/>
    <w:rsid w:val="00905AD7"/>
    <w:rsid w:val="00971CF9"/>
    <w:rsid w:val="00A12F72"/>
    <w:rsid w:val="00A4530B"/>
    <w:rsid w:val="00A62684"/>
    <w:rsid w:val="00AE3184"/>
    <w:rsid w:val="00B0377F"/>
    <w:rsid w:val="00B143AA"/>
    <w:rsid w:val="00B71F15"/>
    <w:rsid w:val="00B74BAA"/>
    <w:rsid w:val="00B80AB1"/>
    <w:rsid w:val="00B87AFD"/>
    <w:rsid w:val="00BC30C7"/>
    <w:rsid w:val="00BE60D2"/>
    <w:rsid w:val="00C37490"/>
    <w:rsid w:val="00C46BF6"/>
    <w:rsid w:val="00C836F0"/>
    <w:rsid w:val="00C85137"/>
    <w:rsid w:val="00CA0DA5"/>
    <w:rsid w:val="00CA5AF9"/>
    <w:rsid w:val="00CB3231"/>
    <w:rsid w:val="00CC16C9"/>
    <w:rsid w:val="00CC2C46"/>
    <w:rsid w:val="00CE5E71"/>
    <w:rsid w:val="00CE7684"/>
    <w:rsid w:val="00D36F94"/>
    <w:rsid w:val="00D83928"/>
    <w:rsid w:val="00DA4356"/>
    <w:rsid w:val="00E02408"/>
    <w:rsid w:val="00E03ADE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2021-03-02T13:16:00Z</dcterms:created>
  <dcterms:modified xsi:type="dcterms:W3CDTF">2021-03-03T06:28:00Z</dcterms:modified>
</cp:coreProperties>
</file>