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F9" w:rsidRPr="00876DF7" w:rsidRDefault="00793CF9" w:rsidP="00793CF9">
      <w:pPr>
        <w:pStyle w:val="a5"/>
        <w:jc w:val="both"/>
      </w:pPr>
      <w:r>
        <w:t xml:space="preserve">В период времени с 14 по 25 октября 2024 года на территории </w:t>
      </w:r>
      <w:proofErr w:type="spellStart"/>
      <w:r>
        <w:t>Краснозоренского</w:t>
      </w:r>
      <w:proofErr w:type="spellEnd"/>
      <w:r>
        <w:t xml:space="preserve"> района проводится второй этап Всероссийской </w:t>
      </w:r>
      <w:proofErr w:type="spellStart"/>
      <w:r>
        <w:t>антинаркотической</w:t>
      </w:r>
      <w:proofErr w:type="spellEnd"/>
      <w:r>
        <w:t xml:space="preserve"> акции «Сообщи, где торгуют смертью!».  Она направлена на привлечение общественности к участию в противодействии незаконному обороту наркотиков, профилактике их немедицинского потребления, оказанию квалифицированной помощи и консультации по вопросам лечения и реабилитации наркозависимых, </w:t>
      </w:r>
      <w:r w:rsidRPr="00876DF7">
        <w:rPr>
          <w:color w:val="000000"/>
        </w:rPr>
        <w:t>пресечению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наркопреступлений</w:t>
      </w:r>
      <w:proofErr w:type="spellEnd"/>
      <w:r w:rsidRPr="00876DF7">
        <w:t>.</w:t>
      </w:r>
    </w:p>
    <w:p w:rsidR="00793CF9" w:rsidRDefault="00793CF9" w:rsidP="00793CF9">
      <w:pPr>
        <w:pStyle w:val="a5"/>
        <w:jc w:val="both"/>
      </w:pPr>
      <w:r>
        <w:t xml:space="preserve">      Каждый, кто не хочет остаться равнодушным к проблеме наркомании, может </w:t>
      </w:r>
      <w:r w:rsidRPr="009A61C6">
        <w:rPr>
          <w:color w:val="221E1F"/>
          <w:shd w:val="clear" w:color="auto" w:fill="FFFFFF"/>
        </w:rPr>
        <w:t>оказать содействие в выявлении и пресечении противоправных деяний в сфере незаконного оборота наркотиков</w:t>
      </w:r>
      <w:r>
        <w:rPr>
          <w:color w:val="221E1F"/>
          <w:shd w:val="clear" w:color="auto" w:fill="FFFFFF"/>
        </w:rPr>
        <w:t>,</w:t>
      </w:r>
      <w:r w:rsidRPr="009A61C6">
        <w:rPr>
          <w:color w:val="221E1F"/>
          <w:shd w:val="clear" w:color="auto" w:fill="FFFFFF"/>
        </w:rPr>
        <w:t xml:space="preserve"> позвонив по телефону</w:t>
      </w:r>
      <w:r>
        <w:rPr>
          <w:color w:val="221E1F"/>
          <w:shd w:val="clear" w:color="auto" w:fill="FFFFFF"/>
        </w:rPr>
        <w:t xml:space="preserve"> службы ЕДДС администрации </w:t>
      </w:r>
      <w:proofErr w:type="spellStart"/>
      <w:r>
        <w:rPr>
          <w:color w:val="221E1F"/>
          <w:shd w:val="clear" w:color="auto" w:fill="FFFFFF"/>
        </w:rPr>
        <w:t>Краснозоренского</w:t>
      </w:r>
      <w:proofErr w:type="spellEnd"/>
      <w:r>
        <w:rPr>
          <w:color w:val="221E1F"/>
          <w:shd w:val="clear" w:color="auto" w:fill="FFFFFF"/>
        </w:rPr>
        <w:t xml:space="preserve"> района 8(48663) 2-10-30 или в пункт полиции по обслуживанию </w:t>
      </w:r>
      <w:proofErr w:type="spellStart"/>
      <w:r>
        <w:rPr>
          <w:color w:val="221E1F"/>
          <w:shd w:val="clear" w:color="auto" w:fill="FFFFFF"/>
        </w:rPr>
        <w:t>Краснозоренского</w:t>
      </w:r>
      <w:proofErr w:type="spellEnd"/>
      <w:r>
        <w:rPr>
          <w:color w:val="221E1F"/>
          <w:shd w:val="clear" w:color="auto" w:fill="FFFFFF"/>
        </w:rPr>
        <w:t xml:space="preserve"> муниципального района </w:t>
      </w:r>
      <w:r>
        <w:t>МО МВД России «</w:t>
      </w:r>
      <w:proofErr w:type="spellStart"/>
      <w:r>
        <w:t>Новодеревеньковское</w:t>
      </w:r>
      <w:proofErr w:type="spellEnd"/>
      <w:r>
        <w:t>» 8(48663) 2-14-68.</w:t>
      </w:r>
    </w:p>
    <w:p w:rsidR="00731A2E" w:rsidRDefault="00731A2E" w:rsidP="00731A2E">
      <w:pPr>
        <w:pStyle w:val="a5"/>
        <w:jc w:val="both"/>
      </w:pPr>
      <w:r>
        <w:t xml:space="preserve">      Оказание квалифицированной помощи и консультации по вопросам лечения и реабилитации </w:t>
      </w:r>
      <w:proofErr w:type="spellStart"/>
      <w:r>
        <w:t>наркопотребителей</w:t>
      </w:r>
      <w:proofErr w:type="spellEnd"/>
      <w:r>
        <w:t>: телефон доверия БУЗ ОО «Орловский наркологический диспансер» - (4862) 77-07-03, молодежный телефон доверия – (4862) – 44-52-55.</w:t>
      </w:r>
    </w:p>
    <w:p w:rsidR="00731A2E" w:rsidRPr="009A61C6" w:rsidRDefault="00731A2E" w:rsidP="00793CF9">
      <w:pPr>
        <w:pStyle w:val="a5"/>
        <w:jc w:val="both"/>
      </w:pPr>
    </w:p>
    <w:p w:rsidR="00793CF9" w:rsidRDefault="00793CF9"/>
    <w:p w:rsidR="00793CF9" w:rsidRDefault="00793CF9">
      <w:r>
        <w:rPr>
          <w:noProof/>
        </w:rPr>
        <w:drawing>
          <wp:inline distT="0" distB="0" distL="0" distR="0">
            <wp:extent cx="5940425" cy="4601515"/>
            <wp:effectExtent l="19050" t="0" r="3175" b="0"/>
            <wp:docPr id="1" name="Рисунок 1" descr="https://xn--j1acigfk8a.xn--p1ai/wp-content/uploads/2023/10/716950d326bd77ccbff888f99f2b41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cigfk8a.xn--p1ai/wp-content/uploads/2023/10/716950d326bd77ccbff888f99f2b41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CF9" w:rsidSect="0016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3CF9"/>
    <w:rsid w:val="00162CD6"/>
    <w:rsid w:val="00731A2E"/>
    <w:rsid w:val="0079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CF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93CF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qFormat/>
    <w:locked/>
    <w:rsid w:val="00731A2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4</cp:revision>
  <dcterms:created xsi:type="dcterms:W3CDTF">2024-10-11T10:58:00Z</dcterms:created>
  <dcterms:modified xsi:type="dcterms:W3CDTF">2024-10-11T11:13:00Z</dcterms:modified>
</cp:coreProperties>
</file>