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83" w:rsidRDefault="00506D83" w:rsidP="00506D83">
      <w:pPr>
        <w:pStyle w:val="a3"/>
        <w:shd w:val="clear" w:color="auto" w:fill="FFFFFF"/>
        <w:spacing w:before="0" w:beforeAutospacing="0" w:after="0" w:afterAutospacing="0"/>
        <w:rPr>
          <w:rFonts w:ascii="Tahoma" w:hAnsi="Tahoma" w:cs="Tahoma"/>
          <w:color w:val="555555"/>
          <w:sz w:val="16"/>
          <w:szCs w:val="16"/>
        </w:rPr>
      </w:pPr>
      <w:r>
        <w:rPr>
          <w:rFonts w:ascii="Tahoma" w:hAnsi="Tahoma" w:cs="Tahoma"/>
          <w:b/>
          <w:bCs/>
          <w:color w:val="0000FF"/>
          <w:sz w:val="16"/>
          <w:szCs w:val="16"/>
        </w:rPr>
        <w:t> </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b/>
          <w:bCs/>
          <w:color w:val="000000" w:themeColor="text1"/>
          <w:sz w:val="28"/>
          <w:szCs w:val="28"/>
        </w:rPr>
        <w:t>Ответственность граждан за нарушение обязанностей по воинскому учету.</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 xml:space="preserve">Разъясняет </w:t>
      </w:r>
      <w:proofErr w:type="spellStart"/>
      <w:r w:rsidRPr="004F0CE9">
        <w:rPr>
          <w:color w:val="000000" w:themeColor="text1"/>
          <w:sz w:val="28"/>
          <w:szCs w:val="28"/>
        </w:rPr>
        <w:t>Новодеревеньковский</w:t>
      </w:r>
      <w:proofErr w:type="spellEnd"/>
      <w:r w:rsidRPr="004F0CE9">
        <w:rPr>
          <w:color w:val="000000" w:themeColor="text1"/>
          <w:sz w:val="28"/>
          <w:szCs w:val="28"/>
        </w:rPr>
        <w:t xml:space="preserve"> межрайонный прокурор Коробов Д.В.</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установленное время и место без уважительной причины, является административным правонарушением, ответственность за которое предусмотрена статьей 21.5 </w:t>
      </w:r>
      <w:proofErr w:type="spellStart"/>
      <w:r w:rsidRPr="004F0CE9">
        <w:rPr>
          <w:color w:val="000000" w:themeColor="text1"/>
          <w:sz w:val="28"/>
          <w:szCs w:val="28"/>
        </w:rPr>
        <w:t>КоАП</w:t>
      </w:r>
      <w:proofErr w:type="spellEnd"/>
      <w:r w:rsidRPr="004F0CE9">
        <w:rPr>
          <w:color w:val="000000" w:themeColor="text1"/>
          <w:sz w:val="28"/>
          <w:szCs w:val="28"/>
        </w:rPr>
        <w:t xml:space="preserve"> РФ.</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Уважительными причинами в соответствии с Федеральным законом от 28.03.1998 № 53 ФЗ «О воинской обязанности и военной службе» признаются: заболевание или увечье гражданина, связанные с утратой трудоспособности;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 препятствие возникшие в результате действия непреодолимой силы, или иное обстоятельство, не зависящее от гражданина; иные причины, признанные уважительными призывной комиссией по первоначальной постановке на воинский учет или судом.</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 xml:space="preserve">Вышеуказанные причины </w:t>
      </w:r>
      <w:proofErr w:type="gramStart"/>
      <w:r w:rsidRPr="004F0CE9">
        <w:rPr>
          <w:color w:val="000000" w:themeColor="text1"/>
          <w:sz w:val="28"/>
          <w:szCs w:val="28"/>
        </w:rPr>
        <w:t>должны неявки должны</w:t>
      </w:r>
      <w:proofErr w:type="gramEnd"/>
      <w:r w:rsidRPr="004F0CE9">
        <w:rPr>
          <w:color w:val="000000" w:themeColor="text1"/>
          <w:sz w:val="28"/>
          <w:szCs w:val="28"/>
        </w:rPr>
        <w:t xml:space="preserve"> быть подтверждены документально.</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proofErr w:type="gramStart"/>
      <w:r w:rsidRPr="004F0CE9">
        <w:rPr>
          <w:color w:val="000000" w:themeColor="text1"/>
          <w:sz w:val="28"/>
          <w:szCs w:val="28"/>
        </w:rPr>
        <w:t xml:space="preserve">Статьей 21.5 </w:t>
      </w:r>
      <w:proofErr w:type="spellStart"/>
      <w:r w:rsidRPr="004F0CE9">
        <w:rPr>
          <w:color w:val="000000" w:themeColor="text1"/>
          <w:sz w:val="28"/>
          <w:szCs w:val="28"/>
        </w:rPr>
        <w:t>КоАП</w:t>
      </w:r>
      <w:proofErr w:type="spellEnd"/>
      <w:r w:rsidRPr="004F0CE9">
        <w:rPr>
          <w:color w:val="000000" w:themeColor="text1"/>
          <w:sz w:val="28"/>
          <w:szCs w:val="28"/>
        </w:rPr>
        <w:t xml:space="preserve"> РФ также предусмотрена ответственность за неявку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w:t>
      </w:r>
      <w:proofErr w:type="gramEnd"/>
      <w:r w:rsidRPr="004F0CE9">
        <w:rPr>
          <w:color w:val="000000" w:themeColor="text1"/>
          <w:sz w:val="28"/>
          <w:szCs w:val="28"/>
        </w:rPr>
        <w:t xml:space="preserve">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места пребывания.</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За нарушение обязанностей по воинскому учету предусмотрена административная ответственность в виде предупреждения или штрафа в размере от 500 до 3 000 рублей.</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Уголовная ответственность в данной области правонарушений, предусмотрена статьей 328 УК РФ.</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proofErr w:type="gramStart"/>
      <w:r w:rsidRPr="004F0CE9">
        <w:rPr>
          <w:color w:val="000000" w:themeColor="text1"/>
          <w:sz w:val="28"/>
          <w:szCs w:val="28"/>
        </w:rPr>
        <w:t>Так, частью 1 статьи 328 УК РФ за уклонение от призыва на военную службу при отсутствии законных оснований для освобождения от этой службы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принудительных работ на срок до двух лет, либо ареста на срок</w:t>
      </w:r>
      <w:proofErr w:type="gramEnd"/>
      <w:r w:rsidRPr="004F0CE9">
        <w:rPr>
          <w:color w:val="000000" w:themeColor="text1"/>
          <w:sz w:val="28"/>
          <w:szCs w:val="28"/>
        </w:rPr>
        <w:t xml:space="preserve"> до шести месяцев, либо лишения свободы на срок до двух лет.</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 xml:space="preserve">Уклонение от призыва на военную службу может быть совершено путем неявки без уважительной причины по повесткам военного комиссариата на </w:t>
      </w:r>
      <w:r w:rsidRPr="004F0CE9">
        <w:rPr>
          <w:color w:val="000000" w:themeColor="text1"/>
          <w:sz w:val="28"/>
          <w:szCs w:val="28"/>
        </w:rPr>
        <w:lastRenderedPageBreak/>
        <w:t>медицинское освидетельствование, заседание призывной комиссии или в военный комиссариат для отправки к месту прохождения службы.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 могут свидетельствовать о намерении призывника избежать возложения на него обязанности нести военную службу.</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Также уклонением от призыва на военную службу является получение призывником обманным путем освобождения от военной службы в результате симуляции болезни, причинения себе какого-либо повреждения, подлога документов или иного обманы.</w:t>
      </w:r>
    </w:p>
    <w:p w:rsidR="00506D83" w:rsidRPr="004F0CE9" w:rsidRDefault="00506D83" w:rsidP="00506D83">
      <w:pPr>
        <w:pStyle w:val="a3"/>
        <w:shd w:val="clear" w:color="auto" w:fill="FFFFFF"/>
        <w:spacing w:before="0" w:beforeAutospacing="0" w:after="0" w:afterAutospacing="0"/>
        <w:jc w:val="both"/>
        <w:rPr>
          <w:color w:val="000000" w:themeColor="text1"/>
          <w:sz w:val="28"/>
          <w:szCs w:val="28"/>
        </w:rPr>
      </w:pPr>
      <w:r w:rsidRPr="004F0CE9">
        <w:rPr>
          <w:color w:val="000000" w:themeColor="text1"/>
          <w:sz w:val="28"/>
          <w:szCs w:val="28"/>
        </w:rPr>
        <w:t xml:space="preserve">Самовольное оставление призывником сборного пункта </w:t>
      </w:r>
      <w:proofErr w:type="gramStart"/>
      <w:r w:rsidRPr="004F0CE9">
        <w:rPr>
          <w:color w:val="000000" w:themeColor="text1"/>
          <w:sz w:val="28"/>
          <w:szCs w:val="28"/>
        </w:rPr>
        <w:t>до отправки его к месту прохождения военной службы в целях уклонения от призыва на военную службу</w:t>
      </w:r>
      <w:proofErr w:type="gramEnd"/>
      <w:r w:rsidRPr="004F0CE9">
        <w:rPr>
          <w:color w:val="000000" w:themeColor="text1"/>
          <w:sz w:val="28"/>
          <w:szCs w:val="28"/>
        </w:rPr>
        <w:t xml:space="preserve"> также подлежит квалификации по части 1 статьи 328 УК РФ.</w:t>
      </w:r>
    </w:p>
    <w:p w:rsidR="005B623A" w:rsidRPr="004F0CE9" w:rsidRDefault="005B623A">
      <w:pPr>
        <w:rPr>
          <w:color w:val="000000" w:themeColor="text1"/>
        </w:rPr>
      </w:pPr>
    </w:p>
    <w:sectPr w:rsidR="005B623A" w:rsidRPr="004F0CE9" w:rsidSect="00AA6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6D83"/>
    <w:rsid w:val="004F0CE9"/>
    <w:rsid w:val="00506D83"/>
    <w:rsid w:val="005B623A"/>
    <w:rsid w:val="00AA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0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Company>Reanimator Extreme Edition</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2021-12-21T09:32:00Z</dcterms:created>
  <dcterms:modified xsi:type="dcterms:W3CDTF">2021-12-21T11:26:00Z</dcterms:modified>
</cp:coreProperties>
</file>