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E" w:rsidRPr="00822773" w:rsidRDefault="00BB55CE" w:rsidP="00BB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полномочий</w:t>
      </w:r>
      <w:r w:rsidRPr="008227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прокурора </w:t>
      </w:r>
      <w:r w:rsidRPr="00822773">
        <w:rPr>
          <w:rFonts w:ascii="Times New Roman" w:hAnsi="Times New Roman"/>
          <w:b/>
          <w:sz w:val="28"/>
          <w:szCs w:val="28"/>
        </w:rPr>
        <w:t>в сфере исполнения законов о защите прав несовершеннолетних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55CE" w:rsidRDefault="00BB55CE" w:rsidP="00BB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CE" w:rsidRPr="00822773" w:rsidRDefault="00BB55CE" w:rsidP="00BB5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73">
        <w:rPr>
          <w:rFonts w:ascii="Times New Roman" w:hAnsi="Times New Roman"/>
          <w:sz w:val="28"/>
          <w:szCs w:val="28"/>
        </w:rPr>
        <w:t>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BB55CE" w:rsidRPr="00822773" w:rsidRDefault="00BB55CE" w:rsidP="00BB5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Полномочия прокурора </w:t>
      </w:r>
      <w:r w:rsidRPr="0082277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защите прав несовершеннолетних заключаются в пресечении</w:t>
      </w:r>
      <w:r w:rsidRPr="00822773">
        <w:rPr>
          <w:rFonts w:ascii="Times New Roman" w:hAnsi="Times New Roman"/>
          <w:sz w:val="28"/>
          <w:szCs w:val="28"/>
        </w:rPr>
        <w:t xml:space="preserve"> фактов жестокого обращени</w:t>
      </w:r>
      <w:r>
        <w:rPr>
          <w:rFonts w:ascii="Times New Roman" w:hAnsi="Times New Roman"/>
          <w:sz w:val="28"/>
          <w:szCs w:val="28"/>
        </w:rPr>
        <w:t>я с детьми; заботе</w:t>
      </w:r>
      <w:r w:rsidRPr="00822773">
        <w:rPr>
          <w:rFonts w:ascii="Times New Roman" w:hAnsi="Times New Roman"/>
          <w:sz w:val="28"/>
          <w:szCs w:val="28"/>
        </w:rPr>
        <w:t xml:space="preserve">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</w:t>
      </w:r>
      <w:proofErr w:type="gramEnd"/>
      <w:r w:rsidRPr="00822773">
        <w:rPr>
          <w:rFonts w:ascii="Times New Roman" w:hAnsi="Times New Roman"/>
          <w:sz w:val="28"/>
          <w:szCs w:val="28"/>
        </w:rPr>
        <w:t xml:space="preserve">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</w:t>
      </w:r>
    </w:p>
    <w:p w:rsidR="00BB55CE" w:rsidRPr="00822773" w:rsidRDefault="00BB55CE" w:rsidP="00BB55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2773">
        <w:rPr>
          <w:sz w:val="28"/>
          <w:szCs w:val="28"/>
        </w:rPr>
        <w:t>Действия прокурора в сфере защиты семейных прав граждан может выражаться в предъявлении в суд ряда требований: о признании брака недействительным (статья 28 Семейного кодекса РФ); лишении родителей родительских прав (ст. 70 Семейного кодекса РФ); об ограничении родителей в родительских правах (ст. 73 Семейного кодекса РФ); о признании недействительным соглашения об уплате алиментов (ст. 102 Семейного кодекса РФ);</w:t>
      </w:r>
      <w:proofErr w:type="gramEnd"/>
      <w:r w:rsidRPr="00822773">
        <w:rPr>
          <w:sz w:val="28"/>
          <w:szCs w:val="28"/>
        </w:rPr>
        <w:t xml:space="preserve"> об отмене усыновления ребенка (ст. 142 Семейного кодекса РФ).</w:t>
      </w:r>
    </w:p>
    <w:p w:rsidR="00BB55CE" w:rsidRPr="00822773" w:rsidRDefault="00BB55CE" w:rsidP="00BB55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773">
        <w:rPr>
          <w:sz w:val="28"/>
          <w:szCs w:val="28"/>
        </w:rPr>
        <w:t>Кроме того, прокурор обязан участвовать в делах о лишении, восстановлении и ограничении родительских прав (ст. ст. 70, 72, 73 Семейного кодекса РФ), об усыновлении ребенка (ст. 125 Семейного кодекса РФ; ст. 273 Гражданского процессуального кодекса РФ) и об отмене усыновления ребенка (ст. 140 Семейного кодекса РФ) независимо от того, по чьей инициативе возбуждено дело судом, а также осуществлять надзор за законностью отобрания ребенка у родителей органами опеки и попечительства (ст. 77 Семейного кодекса РФ) и в других случаях.</w:t>
      </w:r>
    </w:p>
    <w:p w:rsidR="00BB55CE" w:rsidRPr="00822773" w:rsidRDefault="00BB55CE" w:rsidP="00BB5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CE" w:rsidRDefault="00BB55CE" w:rsidP="00BB5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CE" w:rsidRDefault="00BB55CE" w:rsidP="00BB55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</w:p>
    <w:p w:rsidR="00BB55CE" w:rsidRDefault="00BB55CE" w:rsidP="00BB55C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межрайонного прокурора                                                               Н.С. Баринов</w:t>
      </w:r>
    </w:p>
    <w:p w:rsidR="00BB55CE" w:rsidRPr="00822773" w:rsidRDefault="00BB55CE" w:rsidP="00BB5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873" w:rsidRDefault="00312873"/>
    <w:sectPr w:rsidR="00312873" w:rsidSect="00DE31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5CE"/>
    <w:rsid w:val="00312873"/>
    <w:rsid w:val="00B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2020-02-13T06:52:00Z</dcterms:created>
  <dcterms:modified xsi:type="dcterms:W3CDTF">2020-02-13T06:52:00Z</dcterms:modified>
</cp:coreProperties>
</file>