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769" w:rsidRPr="00B46769" w:rsidRDefault="00B46769" w:rsidP="00B467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4676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46769" w:rsidRDefault="00B46769" w:rsidP="00B46769">
      <w:pPr>
        <w:pStyle w:val="a3"/>
        <w:jc w:val="both"/>
        <w:rPr>
          <w:rFonts w:ascii="Times New Roman" w:hAnsi="Times New Roman"/>
          <w:b/>
          <w:i w:val="0"/>
          <w:sz w:val="28"/>
          <w:szCs w:val="28"/>
        </w:rPr>
      </w:pPr>
      <w:r w:rsidRPr="00B46769">
        <w:rPr>
          <w:rFonts w:ascii="Times New Roman" w:hAnsi="Times New Roman"/>
          <w:b/>
          <w:i w:val="0"/>
          <w:sz w:val="28"/>
          <w:szCs w:val="28"/>
        </w:rPr>
        <w:t>по заключению на проект решения Краснозоренского районного Совета народных депутатов «О внесении изменений и дополнений в решение районного Совета народных депутатов «О районном бюджете на 2012 год и на плановый период 2013 и 2014 годов» от 23 декабря 2011 года №45</w:t>
      </w:r>
    </w:p>
    <w:p w:rsidR="00B46769" w:rsidRDefault="00B46769" w:rsidP="00B46769">
      <w:pPr>
        <w:pStyle w:val="a3"/>
        <w:jc w:val="both"/>
        <w:rPr>
          <w:rFonts w:ascii="Times New Roman" w:hAnsi="Times New Roman"/>
          <w:b/>
          <w:i w:val="0"/>
          <w:sz w:val="28"/>
          <w:szCs w:val="28"/>
        </w:rPr>
      </w:pPr>
    </w:p>
    <w:p w:rsidR="00B46769" w:rsidRPr="00843BEB" w:rsidRDefault="00B46769" w:rsidP="00843BEB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43BEB">
        <w:rPr>
          <w:rFonts w:ascii="Times New Roman" w:hAnsi="Times New Roman" w:cs="Times New Roman"/>
          <w:sz w:val="28"/>
          <w:szCs w:val="28"/>
        </w:rPr>
        <w:t>Заключение  на проект решения Краснозоренского районного Совета народных депутатов «О внесении изменений и дополнений в решение районного Совета народных депутатов «О районном бюджете на 2012 год и на плановый период 2013 и 2014 годов» от 23 декабря 2011 года №45 (далее – проект решения) подготовлено Контрольно-счетной комиссией Краснозоренского района в соответствии с требованиями  статьи 157 Бюджетного кодекса Российской Федерации, пункта 2</w:t>
      </w:r>
      <w:proofErr w:type="gramEnd"/>
      <w:r w:rsidRPr="00843B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3BEB">
        <w:rPr>
          <w:rFonts w:ascii="Times New Roman" w:hAnsi="Times New Roman" w:cs="Times New Roman"/>
          <w:sz w:val="28"/>
          <w:szCs w:val="28"/>
        </w:rPr>
        <w:t>статьи 9 Федерального закона Российской Федерации от 17.02.2011 №6-ФЗ «Об общих принципах организации и деятельности контрольно-счетных органов субъектов Российской Федерации и муниципальных образований, Положения  о бюджетном процессе в Краснозоренском районе Орловской области, статьи 26 главы 3 Положения о Контрольно-счетной комиссии Краснозоренского района, согласно плану работы Контрольно-счетной комиссии Краснозоренского района на 2012 год.</w:t>
      </w:r>
      <w:proofErr w:type="gramEnd"/>
    </w:p>
    <w:p w:rsidR="00B46769" w:rsidRPr="00843BEB" w:rsidRDefault="00B46769" w:rsidP="00843B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BEB">
        <w:rPr>
          <w:rFonts w:ascii="Times New Roman" w:hAnsi="Times New Roman" w:cs="Times New Roman"/>
          <w:sz w:val="28"/>
          <w:szCs w:val="28"/>
        </w:rPr>
        <w:t>Представленный на экспертизу проект решения подготовлен финансовым отделом администрации Краснозоренского района.</w:t>
      </w:r>
    </w:p>
    <w:p w:rsidR="00B46769" w:rsidRPr="00843BEB" w:rsidRDefault="00B46769" w:rsidP="00843B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BEB">
        <w:rPr>
          <w:rFonts w:ascii="Times New Roman" w:hAnsi="Times New Roman" w:cs="Times New Roman"/>
          <w:sz w:val="28"/>
          <w:szCs w:val="28"/>
        </w:rPr>
        <w:t>Изменения, вносимые в решение Краснозоренского районного Совета народных депутатов «О районном бюджете на 2012 год и на плановый период 2013 и 2014 годов» от 23 декабря 2011 года №45 обусловлены необходимостью уточнения объёмов доходов и расходов бюджета Краснозоренского района на 2012 год.</w:t>
      </w:r>
    </w:p>
    <w:p w:rsidR="00B46769" w:rsidRPr="00843BEB" w:rsidRDefault="00B46769" w:rsidP="00843B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BEB">
        <w:rPr>
          <w:rFonts w:ascii="Times New Roman" w:hAnsi="Times New Roman" w:cs="Times New Roman"/>
          <w:sz w:val="28"/>
          <w:szCs w:val="28"/>
        </w:rPr>
        <w:t>В представленном к рассмотрению проекте решения, плановые показатели поступлений доходной части районного бюджета на 2012 год затрагивают: неналоговые доходы и безвозмездные поступления от других бюджетов бюджетной системы Российской Федерации.</w:t>
      </w:r>
    </w:p>
    <w:p w:rsidR="00B46769" w:rsidRPr="00843BEB" w:rsidRDefault="00B46769" w:rsidP="00843B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BEB">
        <w:rPr>
          <w:rFonts w:ascii="Times New Roman" w:hAnsi="Times New Roman" w:cs="Times New Roman"/>
          <w:sz w:val="28"/>
          <w:szCs w:val="28"/>
        </w:rPr>
        <w:t>Расходная часть проекта решения подготовлена на основании уведомлений, поступивших из областного бюджета по субсидиям, субвенциям и межбюджетным трансфертам, увеличения собственных доходов и изменения остатков средств на счетах по учету средств бюджета.</w:t>
      </w:r>
    </w:p>
    <w:p w:rsidR="00B46769" w:rsidRPr="00843BEB" w:rsidRDefault="00B46769" w:rsidP="00843B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BEB">
        <w:rPr>
          <w:rFonts w:ascii="Times New Roman" w:hAnsi="Times New Roman" w:cs="Times New Roman"/>
          <w:sz w:val="28"/>
          <w:szCs w:val="28"/>
        </w:rPr>
        <w:t>Общие характеристики корректировки  районного бюджета по расходам произведены за счёт увеличения: средств бюджета района на 180,0 тыс. руб.; безвозмездных поступлений – 4502,2 тыс. руб.; источников финансирования дефицита районного бюджета – 409,7 тыс. руб.</w:t>
      </w:r>
    </w:p>
    <w:p w:rsidR="00275288" w:rsidRPr="00843BEB" w:rsidRDefault="00275288" w:rsidP="00843B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BEB">
        <w:rPr>
          <w:rFonts w:ascii="Times New Roman" w:hAnsi="Times New Roman" w:cs="Times New Roman"/>
          <w:sz w:val="28"/>
          <w:szCs w:val="28"/>
        </w:rPr>
        <w:t>В представленном к рассмотрению проекте решения, доходы района составят 107717,2 тыс. руб. По сравнению с объёмом доходов, предусмотренным районным бюджетом на 2012 год в действующей редакции, планируется увеличение доходной части бюджета района на 4682,2 тыс</w:t>
      </w:r>
      <w:proofErr w:type="gramStart"/>
      <w:r w:rsidRPr="00843BE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43BEB">
        <w:rPr>
          <w:rFonts w:ascii="Times New Roman" w:hAnsi="Times New Roman" w:cs="Times New Roman"/>
          <w:sz w:val="28"/>
          <w:szCs w:val="28"/>
        </w:rPr>
        <w:t>уб. или на 4,5%,  в том числе:</w:t>
      </w:r>
    </w:p>
    <w:p w:rsidR="00275288" w:rsidRPr="00843BEB" w:rsidRDefault="00275288" w:rsidP="00843B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BEB">
        <w:rPr>
          <w:rFonts w:ascii="Times New Roman" w:hAnsi="Times New Roman" w:cs="Times New Roman"/>
          <w:sz w:val="28"/>
          <w:szCs w:val="28"/>
        </w:rPr>
        <w:lastRenderedPageBreak/>
        <w:t>100 «Налоговые и неналоговые доходы»</w:t>
      </w:r>
      <w:r w:rsidR="00F2126F" w:rsidRPr="00843BEB">
        <w:rPr>
          <w:rFonts w:ascii="Times New Roman" w:hAnsi="Times New Roman" w:cs="Times New Roman"/>
          <w:sz w:val="28"/>
          <w:szCs w:val="28"/>
        </w:rPr>
        <w:t xml:space="preserve"> - </w:t>
      </w:r>
      <w:r w:rsidRPr="00843BEB">
        <w:rPr>
          <w:rFonts w:ascii="Times New Roman" w:hAnsi="Times New Roman" w:cs="Times New Roman"/>
          <w:sz w:val="28"/>
          <w:szCs w:val="28"/>
        </w:rPr>
        <w:t>показатель</w:t>
      </w:r>
      <w:r w:rsidRPr="00843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3BEB">
        <w:rPr>
          <w:rFonts w:ascii="Times New Roman" w:hAnsi="Times New Roman" w:cs="Times New Roman"/>
          <w:sz w:val="28"/>
          <w:szCs w:val="28"/>
        </w:rPr>
        <w:t xml:space="preserve"> увеличится на 180,0 тыс. руб. за счёт увеличения поступления</w:t>
      </w:r>
      <w:r w:rsidR="00F2126F" w:rsidRPr="00843BEB">
        <w:rPr>
          <w:rFonts w:ascii="Times New Roman" w:hAnsi="Times New Roman" w:cs="Times New Roman"/>
          <w:sz w:val="28"/>
          <w:szCs w:val="28"/>
        </w:rPr>
        <w:t xml:space="preserve"> </w:t>
      </w:r>
      <w:r w:rsidRPr="00843BEB">
        <w:rPr>
          <w:rFonts w:ascii="Times New Roman" w:hAnsi="Times New Roman" w:cs="Times New Roman"/>
          <w:sz w:val="28"/>
          <w:szCs w:val="28"/>
        </w:rPr>
        <w:t>доходов от продажи земельных участков, государственная собственность на которые не разграничена и которые расположены в границах поселений</w:t>
      </w:r>
      <w:r w:rsidR="00F2126F" w:rsidRPr="00843BEB">
        <w:rPr>
          <w:rFonts w:ascii="Times New Roman" w:hAnsi="Times New Roman" w:cs="Times New Roman"/>
          <w:sz w:val="28"/>
          <w:szCs w:val="28"/>
        </w:rPr>
        <w:t xml:space="preserve">. </w:t>
      </w:r>
      <w:r w:rsidRPr="00843BEB">
        <w:rPr>
          <w:rFonts w:ascii="Times New Roman" w:hAnsi="Times New Roman" w:cs="Times New Roman"/>
          <w:sz w:val="28"/>
          <w:szCs w:val="28"/>
        </w:rPr>
        <w:t>В проект решения данные изменения вносятся на основании уточнения главными администраторами доходов бюджета объёмов прогнозируемых доходов.</w:t>
      </w:r>
    </w:p>
    <w:p w:rsidR="00275288" w:rsidRPr="00843BEB" w:rsidRDefault="00275288" w:rsidP="00843B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BEB">
        <w:rPr>
          <w:rFonts w:ascii="Times New Roman" w:hAnsi="Times New Roman" w:cs="Times New Roman"/>
          <w:sz w:val="28"/>
          <w:szCs w:val="28"/>
        </w:rPr>
        <w:t>200 «Безвозмездные поступления от других бюджетов бюджетной системы РФ»</w:t>
      </w:r>
      <w:r w:rsidR="00F2126F" w:rsidRPr="00843BEB">
        <w:rPr>
          <w:rFonts w:ascii="Times New Roman" w:hAnsi="Times New Roman" w:cs="Times New Roman"/>
          <w:sz w:val="28"/>
          <w:szCs w:val="28"/>
        </w:rPr>
        <w:t xml:space="preserve"> - у</w:t>
      </w:r>
      <w:r w:rsidRPr="00843BEB">
        <w:rPr>
          <w:rFonts w:ascii="Times New Roman" w:hAnsi="Times New Roman" w:cs="Times New Roman"/>
          <w:sz w:val="28"/>
          <w:szCs w:val="28"/>
        </w:rPr>
        <w:t>величение планируется на 4502,2 тыс. руб. за счёт увеличения субсидий на 4321,1 тыс</w:t>
      </w:r>
      <w:proofErr w:type="gramStart"/>
      <w:r w:rsidRPr="00843BE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43BEB">
        <w:rPr>
          <w:rFonts w:ascii="Times New Roman" w:hAnsi="Times New Roman" w:cs="Times New Roman"/>
          <w:sz w:val="28"/>
          <w:szCs w:val="28"/>
        </w:rPr>
        <w:t>уб.</w:t>
      </w:r>
      <w:r w:rsidR="00F2126F" w:rsidRPr="00843BEB">
        <w:rPr>
          <w:rFonts w:ascii="Times New Roman" w:hAnsi="Times New Roman" w:cs="Times New Roman"/>
          <w:sz w:val="28"/>
          <w:szCs w:val="28"/>
        </w:rPr>
        <w:t>,</w:t>
      </w:r>
      <w:r w:rsidRPr="00843BEB"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 на 148,4 тыс.руб</w:t>
      </w:r>
      <w:r w:rsidR="00F2126F" w:rsidRPr="00843BEB">
        <w:rPr>
          <w:rFonts w:ascii="Times New Roman" w:hAnsi="Times New Roman" w:cs="Times New Roman"/>
          <w:sz w:val="28"/>
          <w:szCs w:val="28"/>
        </w:rPr>
        <w:t>.,</w:t>
      </w:r>
      <w:r w:rsidRPr="00843BEB">
        <w:rPr>
          <w:rFonts w:ascii="Times New Roman" w:hAnsi="Times New Roman" w:cs="Times New Roman"/>
          <w:sz w:val="28"/>
          <w:szCs w:val="28"/>
        </w:rPr>
        <w:t xml:space="preserve"> возврат остатков, имеющих целевое назначение, прошлых лет на 263,1 тыс.руб. и уменьшения субвенций на 230,4 тыс.руб. </w:t>
      </w:r>
    </w:p>
    <w:p w:rsidR="00F2126F" w:rsidRPr="00843BEB" w:rsidRDefault="00F2126F" w:rsidP="00843B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BEB">
        <w:rPr>
          <w:rFonts w:ascii="Times New Roman" w:hAnsi="Times New Roman" w:cs="Times New Roman"/>
          <w:sz w:val="28"/>
          <w:szCs w:val="28"/>
        </w:rPr>
        <w:t>Проектом решения о бюджете на плановый период 2013-2014 годов предусмотрено изменение доходов. Доходы 2013 года будут снижены на 428,0 тыс</w:t>
      </w:r>
      <w:proofErr w:type="gramStart"/>
      <w:r w:rsidRPr="00843BE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43BEB">
        <w:rPr>
          <w:rFonts w:ascii="Times New Roman" w:hAnsi="Times New Roman" w:cs="Times New Roman"/>
          <w:sz w:val="28"/>
          <w:szCs w:val="28"/>
        </w:rPr>
        <w:t>уб., а доходная часть 2014 года – на 635,0 тыс.руб. за счет уменьшения дотации бюджетам муниципальных районов на выравнивание бюджетной обеспеченности.</w:t>
      </w:r>
    </w:p>
    <w:p w:rsidR="002C53A6" w:rsidRPr="00843BEB" w:rsidRDefault="002C53A6" w:rsidP="00843B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BEB">
        <w:rPr>
          <w:rFonts w:ascii="Times New Roman" w:hAnsi="Times New Roman" w:cs="Times New Roman"/>
          <w:sz w:val="28"/>
          <w:szCs w:val="28"/>
        </w:rPr>
        <w:t>Согласно представленному проекту решения, с учётом вносимых изменений общий объём расходов районного бюджета на 2012 год составит 112716,5</w:t>
      </w:r>
      <w:r w:rsidRPr="00843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3BE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43BE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43BEB">
        <w:rPr>
          <w:rFonts w:ascii="Times New Roman" w:hAnsi="Times New Roman" w:cs="Times New Roman"/>
          <w:sz w:val="28"/>
          <w:szCs w:val="28"/>
        </w:rPr>
        <w:t xml:space="preserve">уб., что больше утвержденных ассигнований на 5091,9 тыс.руб. или на 4,7 %. </w:t>
      </w:r>
    </w:p>
    <w:p w:rsidR="002C53A6" w:rsidRPr="00843BEB" w:rsidRDefault="002C53A6" w:rsidP="00843B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BEB">
        <w:rPr>
          <w:rFonts w:ascii="Times New Roman" w:hAnsi="Times New Roman" w:cs="Times New Roman"/>
          <w:sz w:val="28"/>
          <w:szCs w:val="28"/>
        </w:rPr>
        <w:t>Расходы на исполнение публичных нормативных обязательств с учётом вносимых изменений составят 2041,5 тыс</w:t>
      </w:r>
      <w:proofErr w:type="gramStart"/>
      <w:r w:rsidRPr="00843BE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43BEB">
        <w:rPr>
          <w:rFonts w:ascii="Times New Roman" w:hAnsi="Times New Roman" w:cs="Times New Roman"/>
          <w:sz w:val="28"/>
          <w:szCs w:val="28"/>
        </w:rPr>
        <w:t xml:space="preserve">уб., что выше утверждённого показателя на 4,3 тыс.руб. или 0,2 %.   </w:t>
      </w:r>
    </w:p>
    <w:p w:rsidR="004C5FFC" w:rsidRPr="00843BEB" w:rsidRDefault="004C5FFC" w:rsidP="00843B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BEB">
        <w:rPr>
          <w:rFonts w:ascii="Times New Roman" w:hAnsi="Times New Roman" w:cs="Times New Roman"/>
          <w:sz w:val="28"/>
          <w:szCs w:val="28"/>
        </w:rPr>
        <w:t>По разделу 0100 «Общегосударственные вопросы» запланированы объёмы бюджетных ассигнований в размере 12602,4 тыс</w:t>
      </w:r>
      <w:proofErr w:type="gramStart"/>
      <w:r w:rsidRPr="00843BE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43BEB">
        <w:rPr>
          <w:rFonts w:ascii="Times New Roman" w:hAnsi="Times New Roman" w:cs="Times New Roman"/>
          <w:sz w:val="28"/>
          <w:szCs w:val="28"/>
        </w:rPr>
        <w:t>уб., что на 391,4 тыс.руб. меньше</w:t>
      </w:r>
      <w:r w:rsidRPr="00843BEB">
        <w:rPr>
          <w:rFonts w:ascii="Times New Roman" w:hAnsi="Times New Roman" w:cs="Times New Roman"/>
          <w:bCs/>
          <w:sz w:val="28"/>
          <w:szCs w:val="28"/>
        </w:rPr>
        <w:t xml:space="preserve"> ассигнований согласно действующей редакции решения о бюджете. Уменьшение связано с </w:t>
      </w:r>
      <w:r w:rsidRPr="00843BEB">
        <w:rPr>
          <w:rFonts w:ascii="Times New Roman" w:hAnsi="Times New Roman" w:cs="Times New Roman"/>
          <w:sz w:val="28"/>
          <w:szCs w:val="28"/>
        </w:rPr>
        <w:t>изменением субвенций  из  областного  бюджета на государственную регистрацию актов гражданского состояния, изменения  внесены  с  учётом  фактической  потребности.</w:t>
      </w:r>
    </w:p>
    <w:p w:rsidR="004C5FFC" w:rsidRPr="00843BEB" w:rsidRDefault="004C5FFC" w:rsidP="00843B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BEB">
        <w:rPr>
          <w:rFonts w:ascii="Times New Roman" w:hAnsi="Times New Roman" w:cs="Times New Roman"/>
          <w:iCs/>
          <w:sz w:val="28"/>
          <w:szCs w:val="28"/>
        </w:rPr>
        <w:t>Расходы районного бюджета по разделу 0500 «Жилищно-коммунальное хозяйство», согласно проекту решения составят 2530,7 тыс</w:t>
      </w:r>
      <w:proofErr w:type="gramStart"/>
      <w:r w:rsidRPr="00843BEB">
        <w:rPr>
          <w:rFonts w:ascii="Times New Roman" w:hAnsi="Times New Roman" w:cs="Times New Roman"/>
          <w:iCs/>
          <w:sz w:val="28"/>
          <w:szCs w:val="28"/>
        </w:rPr>
        <w:t>.р</w:t>
      </w:r>
      <w:proofErr w:type="gramEnd"/>
      <w:r w:rsidRPr="00843BEB">
        <w:rPr>
          <w:rFonts w:ascii="Times New Roman" w:hAnsi="Times New Roman" w:cs="Times New Roman"/>
          <w:iCs/>
          <w:sz w:val="28"/>
          <w:szCs w:val="28"/>
        </w:rPr>
        <w:t xml:space="preserve">уб., увеличение составляет 2004,7 тыс.руб., которое обусловлено изменениями по подразделу 0501 «Жилищное хозяйство». Внесены ранее не предусмотренные бюджетом расходы на </w:t>
      </w:r>
      <w:r w:rsidRPr="00843BEB">
        <w:rPr>
          <w:rFonts w:ascii="Times New Roman" w:hAnsi="Times New Roman" w:cs="Times New Roman"/>
          <w:sz w:val="28"/>
          <w:szCs w:val="28"/>
        </w:rPr>
        <w:t>капитальный ремонт многоквартирных домов за счёт средств, поступивших от государственной корпорации  Фонд содействия реформированию жилищно-коммунального хозяйства в сумме 1551,7 тыс. руб., средств областного бюджета в сумме 219,9 тыс. руб. и за счет собственных доходов в сумме 233,1 тыс</w:t>
      </w:r>
      <w:proofErr w:type="gramStart"/>
      <w:r w:rsidRPr="00843BE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43BEB">
        <w:rPr>
          <w:rFonts w:ascii="Times New Roman" w:hAnsi="Times New Roman" w:cs="Times New Roman"/>
          <w:sz w:val="28"/>
          <w:szCs w:val="28"/>
        </w:rPr>
        <w:t>уб..</w:t>
      </w:r>
    </w:p>
    <w:p w:rsidR="0078567E" w:rsidRPr="00843BEB" w:rsidRDefault="004C5FFC" w:rsidP="00843BEB">
      <w:pPr>
        <w:pStyle w:val="a5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43BEB">
        <w:rPr>
          <w:rFonts w:ascii="Times New Roman" w:hAnsi="Times New Roman" w:cs="Times New Roman"/>
          <w:iCs/>
          <w:sz w:val="28"/>
          <w:szCs w:val="28"/>
        </w:rPr>
        <w:t>Согласно проекту решения расходы на содержание и обеспечение деятельности учреждений социальной сферы (образование, культура, физическая культура и спорт, социальная политика) на 2012 год составят 91052,5 тыс</w:t>
      </w:r>
      <w:proofErr w:type="gramStart"/>
      <w:r w:rsidRPr="00843BEB">
        <w:rPr>
          <w:rFonts w:ascii="Times New Roman" w:hAnsi="Times New Roman" w:cs="Times New Roman"/>
          <w:iCs/>
          <w:sz w:val="28"/>
          <w:szCs w:val="28"/>
        </w:rPr>
        <w:t>.р</w:t>
      </w:r>
      <w:proofErr w:type="gramEnd"/>
      <w:r w:rsidRPr="00843BEB">
        <w:rPr>
          <w:rFonts w:ascii="Times New Roman" w:hAnsi="Times New Roman" w:cs="Times New Roman"/>
          <w:iCs/>
          <w:sz w:val="28"/>
          <w:szCs w:val="28"/>
        </w:rPr>
        <w:t xml:space="preserve">уб. или 80,8 % от общей суммы расходов бюджета, т.е. увеличатся на 3478,6 тыс.руб. </w:t>
      </w:r>
    </w:p>
    <w:p w:rsidR="004C5FFC" w:rsidRPr="00843BEB" w:rsidRDefault="004C5FFC" w:rsidP="00843B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BEB">
        <w:rPr>
          <w:rFonts w:ascii="Times New Roman" w:hAnsi="Times New Roman" w:cs="Times New Roman"/>
          <w:iCs/>
          <w:sz w:val="28"/>
          <w:szCs w:val="28"/>
        </w:rPr>
        <w:t xml:space="preserve">Основная сумма </w:t>
      </w:r>
      <w:r w:rsidR="0078567E" w:rsidRPr="00843BEB">
        <w:rPr>
          <w:rFonts w:ascii="Times New Roman" w:hAnsi="Times New Roman" w:cs="Times New Roman"/>
          <w:iCs/>
          <w:sz w:val="28"/>
          <w:szCs w:val="28"/>
        </w:rPr>
        <w:t xml:space="preserve">увеличения расходов </w:t>
      </w:r>
      <w:r w:rsidRPr="00843BEB">
        <w:rPr>
          <w:rFonts w:ascii="Times New Roman" w:hAnsi="Times New Roman" w:cs="Times New Roman"/>
          <w:iCs/>
          <w:sz w:val="28"/>
          <w:szCs w:val="28"/>
        </w:rPr>
        <w:t xml:space="preserve">по общему образованию </w:t>
      </w:r>
      <w:r w:rsidR="0078567E" w:rsidRPr="00843BEB">
        <w:rPr>
          <w:rFonts w:ascii="Times New Roman" w:hAnsi="Times New Roman" w:cs="Times New Roman"/>
          <w:iCs/>
          <w:sz w:val="28"/>
          <w:szCs w:val="28"/>
        </w:rPr>
        <w:t>- на 2431,3 тыс</w:t>
      </w:r>
      <w:proofErr w:type="gramStart"/>
      <w:r w:rsidR="0078567E" w:rsidRPr="00843BEB">
        <w:rPr>
          <w:rFonts w:ascii="Times New Roman" w:hAnsi="Times New Roman" w:cs="Times New Roman"/>
          <w:iCs/>
          <w:sz w:val="28"/>
          <w:szCs w:val="28"/>
        </w:rPr>
        <w:t>.р</w:t>
      </w:r>
      <w:proofErr w:type="gramEnd"/>
      <w:r w:rsidR="0078567E" w:rsidRPr="00843BEB">
        <w:rPr>
          <w:rFonts w:ascii="Times New Roman" w:hAnsi="Times New Roman" w:cs="Times New Roman"/>
          <w:iCs/>
          <w:sz w:val="28"/>
          <w:szCs w:val="28"/>
        </w:rPr>
        <w:t xml:space="preserve">уб. </w:t>
      </w:r>
      <w:r w:rsidRPr="00843BEB">
        <w:rPr>
          <w:rFonts w:ascii="Times New Roman" w:hAnsi="Times New Roman" w:cs="Times New Roman"/>
          <w:sz w:val="28"/>
          <w:szCs w:val="28"/>
        </w:rPr>
        <w:t xml:space="preserve">за  счёт  выделения дополнительных  бюджетных  </w:t>
      </w:r>
      <w:r w:rsidRPr="00843BEB">
        <w:rPr>
          <w:rFonts w:ascii="Times New Roman" w:hAnsi="Times New Roman" w:cs="Times New Roman"/>
          <w:sz w:val="28"/>
          <w:szCs w:val="28"/>
        </w:rPr>
        <w:lastRenderedPageBreak/>
        <w:t xml:space="preserve">ассигнований  в  виде  субсидий и субвенций,  предоставляемых  из  областного  бюджета, на модернизацию региональных систем общего образования, финансовое обеспечение образовательного процесса в учреждениях общего образования, по закону Орловской области от 26.01.2007 №655-ОЗ «О наказах избирателей депутатам Орловского областного Совета народных депутатов» </w:t>
      </w:r>
      <w:r w:rsidR="0078567E" w:rsidRPr="00843BEB">
        <w:rPr>
          <w:rFonts w:ascii="Times New Roman" w:hAnsi="Times New Roman" w:cs="Times New Roman"/>
          <w:sz w:val="28"/>
          <w:szCs w:val="28"/>
        </w:rPr>
        <w:t>.</w:t>
      </w:r>
      <w:r w:rsidRPr="00843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FFC" w:rsidRPr="00843BEB" w:rsidRDefault="0078567E" w:rsidP="00843BEB">
      <w:pPr>
        <w:pStyle w:val="a5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3BEB">
        <w:rPr>
          <w:rFonts w:ascii="Times New Roman" w:hAnsi="Times New Roman" w:cs="Times New Roman"/>
          <w:iCs/>
          <w:sz w:val="28"/>
          <w:szCs w:val="28"/>
        </w:rPr>
        <w:t>П</w:t>
      </w:r>
      <w:r w:rsidR="004C5FFC" w:rsidRPr="00843BEB">
        <w:rPr>
          <w:rFonts w:ascii="Times New Roman" w:hAnsi="Times New Roman" w:cs="Times New Roman"/>
          <w:iCs/>
          <w:sz w:val="28"/>
          <w:szCs w:val="28"/>
        </w:rPr>
        <w:t>о подразделу «Социальное обеспечение населения» расходы увеличатся на 930,6 тыс</w:t>
      </w:r>
      <w:proofErr w:type="gramStart"/>
      <w:r w:rsidR="004C5FFC" w:rsidRPr="00843BEB">
        <w:rPr>
          <w:rFonts w:ascii="Times New Roman" w:hAnsi="Times New Roman" w:cs="Times New Roman"/>
          <w:iCs/>
          <w:sz w:val="28"/>
          <w:szCs w:val="28"/>
        </w:rPr>
        <w:t>.р</w:t>
      </w:r>
      <w:proofErr w:type="gramEnd"/>
      <w:r w:rsidR="004C5FFC" w:rsidRPr="00843BEB">
        <w:rPr>
          <w:rFonts w:ascii="Times New Roman" w:hAnsi="Times New Roman" w:cs="Times New Roman"/>
          <w:iCs/>
          <w:sz w:val="28"/>
          <w:szCs w:val="28"/>
        </w:rPr>
        <w:t>уб. за счет выделения средств на реализацию Федеральных целевых программ «Социальное развитие села до 2013 года» в сумме 667,5 тыс.руб. и «Жилище» по подпрограмме «Обеспечение жильем молодых семей» в сумме 263,1 тыс.руб.</w:t>
      </w:r>
    </w:p>
    <w:p w:rsidR="00F2126F" w:rsidRPr="00843BEB" w:rsidRDefault="00F2126F" w:rsidP="00843B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BEB">
        <w:rPr>
          <w:rFonts w:ascii="Times New Roman" w:hAnsi="Times New Roman" w:cs="Times New Roman"/>
          <w:sz w:val="28"/>
          <w:szCs w:val="28"/>
        </w:rPr>
        <w:t>В рассматриваемом проекте решения размер дефицита бюджета на 2012 год увеличен на 409,7 тыс</w:t>
      </w:r>
      <w:proofErr w:type="gramStart"/>
      <w:r w:rsidRPr="00843BE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43BEB">
        <w:rPr>
          <w:rFonts w:ascii="Times New Roman" w:hAnsi="Times New Roman" w:cs="Times New Roman"/>
          <w:sz w:val="28"/>
          <w:szCs w:val="28"/>
        </w:rPr>
        <w:t xml:space="preserve">уб. и составит 4999,3 тыс.руб. На период 2013-2014 годов предлагается увеличение размера дефицита бюджета на 428,0 тыс.руб. и 635,0 тыс.руб. соответственно. В связи с уменьшением дотаций бюджетам муниципальных районов на выравнивание бюджетной обеспеченности. Источниками финансирования дефицита районного бюджета являются получение кредитов от других бюджетов бюджетной системы и изменение остатков средств на счетах по учету средств бюджета. </w:t>
      </w:r>
    </w:p>
    <w:p w:rsidR="0078567E" w:rsidRPr="00843BEB" w:rsidRDefault="0078567E" w:rsidP="00843B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3BEB">
        <w:rPr>
          <w:rFonts w:ascii="Times New Roman" w:hAnsi="Times New Roman" w:cs="Times New Roman"/>
          <w:sz w:val="28"/>
          <w:szCs w:val="28"/>
        </w:rPr>
        <w:t>Внесение  изменений  и  дополнений  в  решение  Краснозоренского районного Совета народных депутатов «О внесении изменений и дополнений в решение районного Совета народных депутатов «О районном бюджете на 2012 год и на плановый период 2013 и 2014 годов» от 23 декабря 2011 года №45  в  основном  обусловлено  изменениями  бюджетных ассигнований, доведенных  Департаментом финансов Орловской  области,  Департаментом  строительства, транспорта и жилищно-коммунального хозяйства Орловской</w:t>
      </w:r>
      <w:proofErr w:type="gramEnd"/>
      <w:r w:rsidRPr="00843BEB">
        <w:rPr>
          <w:rFonts w:ascii="Times New Roman" w:hAnsi="Times New Roman" w:cs="Times New Roman"/>
          <w:sz w:val="28"/>
          <w:szCs w:val="28"/>
        </w:rPr>
        <w:t xml:space="preserve">  области, Департаментом сельского хозяйства Орловской  области, Департаментом  образования, молодежной политики и спорта Орловской  области.</w:t>
      </w:r>
    </w:p>
    <w:p w:rsidR="00843BEB" w:rsidRPr="00843BEB" w:rsidRDefault="00843BEB" w:rsidP="00843B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BEB">
        <w:rPr>
          <w:rFonts w:ascii="Times New Roman" w:hAnsi="Times New Roman" w:cs="Times New Roman"/>
          <w:sz w:val="28"/>
          <w:szCs w:val="28"/>
        </w:rPr>
        <w:t>Контрольно-счетная комиссия Краснозоренского района рекомендует Краснозоренскому районному Совету народных депутатов при рассмотрении проекта решения «О внесении изменений и дополнений в решение районного Совета народных депутатов «О районном бюджете на 2012 год и на плановый период 2013 и 2014 годов» от 23 декабря 2011 года №45 учесть предложения, изложенные в заключении.</w:t>
      </w:r>
    </w:p>
    <w:p w:rsidR="00843BEB" w:rsidRPr="00843BEB" w:rsidRDefault="00843BEB" w:rsidP="00843B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BEB" w:rsidRPr="00843BEB" w:rsidRDefault="00843BEB" w:rsidP="00843B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43BEB"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комиссии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43BEB">
        <w:rPr>
          <w:rFonts w:ascii="Times New Roman" w:hAnsi="Times New Roman" w:cs="Times New Roman"/>
          <w:sz w:val="28"/>
          <w:szCs w:val="28"/>
        </w:rPr>
        <w:t>З.А.Сударикова</w:t>
      </w:r>
    </w:p>
    <w:p w:rsidR="00F2126F" w:rsidRPr="00843BEB" w:rsidRDefault="00F2126F" w:rsidP="00843BEB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769" w:rsidRPr="00843BEB" w:rsidRDefault="00B46769" w:rsidP="00843BEB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2535" w:rsidRPr="00B46769" w:rsidRDefault="003E2535" w:rsidP="00B46769">
      <w:pPr>
        <w:jc w:val="center"/>
        <w:rPr>
          <w:b/>
        </w:rPr>
      </w:pPr>
    </w:p>
    <w:sectPr w:rsidR="003E2535" w:rsidRPr="00B46769" w:rsidSect="003E2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769"/>
    <w:rsid w:val="0023233F"/>
    <w:rsid w:val="00275288"/>
    <w:rsid w:val="002C53A6"/>
    <w:rsid w:val="003E2535"/>
    <w:rsid w:val="00477720"/>
    <w:rsid w:val="004C5FFC"/>
    <w:rsid w:val="0078567E"/>
    <w:rsid w:val="00843BEB"/>
    <w:rsid w:val="00B46769"/>
    <w:rsid w:val="00F21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46769"/>
    <w:pPr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B46769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5">
    <w:name w:val="No Spacing"/>
    <w:uiPriority w:val="1"/>
    <w:qFormat/>
    <w:rsid w:val="0023233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752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4C5FF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C5F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4C5F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C5F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nhideWhenUsed/>
    <w:rsid w:val="004C5F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4C5F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4C5FFC"/>
    <w:pPr>
      <w:spacing w:before="30" w:after="30" w:line="240" w:lineRule="auto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Зоя</cp:lastModifiedBy>
  <cp:revision>2</cp:revision>
  <dcterms:created xsi:type="dcterms:W3CDTF">2012-09-21T08:53:00Z</dcterms:created>
  <dcterms:modified xsi:type="dcterms:W3CDTF">2012-09-24T07:22:00Z</dcterms:modified>
</cp:coreProperties>
</file>